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55" w:rsidRDefault="00EC57AE">
      <w:bookmarkStart w:id="0" w:name="_GoBack"/>
      <w:bookmarkEnd w:id="0"/>
      <w:r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1336040" cy="1287780"/>
            <wp:effectExtent l="19050" t="0" r="0" b="0"/>
            <wp:wrapNone/>
            <wp:docPr id="1" name="Afbeelding 0" descr="Logo 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B9C" w:rsidRDefault="00EC57AE" w:rsidP="00EC57AE">
      <w:r>
        <w:t>EUROPEES DOMICILIERI</w:t>
      </w:r>
      <w:r>
        <w:tab/>
      </w:r>
      <w:r>
        <w:tab/>
      </w:r>
      <w:r>
        <w:tab/>
      </w:r>
      <w:r>
        <w:tab/>
      </w:r>
      <w:r>
        <w:tab/>
        <w:t>EUROPEES DOMICILIERINGSMANDAAT</w:t>
      </w:r>
      <w:r>
        <w:br/>
        <w:t xml:space="preserve">                                                                                                                          SEPA B2C</w:t>
      </w:r>
    </w:p>
    <w:p w:rsidR="00BB0B9C" w:rsidRDefault="00BB0B9C" w:rsidP="00BB0B9C"/>
    <w:p w:rsidR="00EC57AE" w:rsidRDefault="00EC57AE" w:rsidP="00BB0B9C">
      <w:pPr>
        <w:rPr>
          <w:b/>
          <w:u w:val="single"/>
        </w:rPr>
      </w:pPr>
    </w:p>
    <w:p w:rsidR="00BB0B9C" w:rsidRDefault="00BB0B9C" w:rsidP="00BB0B9C">
      <w:r>
        <w:rPr>
          <w:b/>
          <w:u w:val="single"/>
        </w:rPr>
        <w:t>Gegevens schuldeiser</w:t>
      </w:r>
      <w:r>
        <w:rPr>
          <w:b/>
        </w:rPr>
        <w:t>:</w:t>
      </w:r>
    </w:p>
    <w:p w:rsidR="0055094B" w:rsidRPr="00D5041D" w:rsidRDefault="00BB0B9C" w:rsidP="00BB0B9C">
      <w:r>
        <w:t>Vlaams Ergotherapeutenverbond vzw</w:t>
      </w:r>
      <w:r>
        <w:br/>
        <w:t>Zandvleuge 116</w:t>
      </w:r>
      <w:r>
        <w:br/>
        <w:t>9900 Eeklo</w:t>
      </w:r>
      <w:r>
        <w:br/>
        <w:t>Schuldeiseridentificatie = BE57 ZZZ 0413799327</w:t>
      </w:r>
      <w:r>
        <w:br/>
        <w:t xml:space="preserve">Mandaatreferentie = </w:t>
      </w:r>
      <w:r w:rsidR="000C4536">
        <w:t>………………………………………………………….. (door het VE te bepalen)</w:t>
      </w:r>
      <w:r w:rsidR="00F92773">
        <w:br/>
        <w:t xml:space="preserve">Het betreft een </w:t>
      </w:r>
      <w:r w:rsidR="00DB5A15">
        <w:t xml:space="preserve">jaarlijks </w:t>
      </w:r>
      <w:r w:rsidR="00F92773">
        <w:t>terugkerende in</w:t>
      </w:r>
      <w:r w:rsidR="00DB5A15">
        <w:t>vordering,</w:t>
      </w:r>
      <w:r w:rsidR="00D5041D">
        <w:t xml:space="preserve"> die telkens uitgevoerd</w:t>
      </w:r>
      <w:r w:rsidR="00014F42">
        <w:t xml:space="preserve"> zal worden op </w:t>
      </w:r>
      <w:r w:rsidR="0055094B">
        <w:rPr>
          <w:b/>
        </w:rPr>
        <w:t>15</w:t>
      </w:r>
      <w:r w:rsidR="00014F42">
        <w:rPr>
          <w:b/>
        </w:rPr>
        <w:t xml:space="preserve"> december</w:t>
      </w:r>
      <w:r w:rsidR="00DB5A15">
        <w:t xml:space="preserve"> voor het daaropvolgende kalenderjaar.</w:t>
      </w:r>
      <w:r w:rsidR="00014F42">
        <w:br/>
        <w:t xml:space="preserve">(! Indien gewenst kunt u ook opteren voor </w:t>
      </w:r>
      <w:r w:rsidR="0055094B">
        <w:rPr>
          <w:b/>
        </w:rPr>
        <w:t>7</w:t>
      </w:r>
      <w:r w:rsidR="00014F42">
        <w:rPr>
          <w:b/>
        </w:rPr>
        <w:t xml:space="preserve"> januari</w:t>
      </w:r>
      <w:r w:rsidR="00014F42">
        <w:t xml:space="preserve"> van hetzelfde jaar waarvoor lidmaatschapsbijdrage be-</w:t>
      </w:r>
      <w:r w:rsidR="00014F42">
        <w:br/>
        <w:t xml:space="preserve">    doeld is. Gelieve dan </w:t>
      </w:r>
      <w:r w:rsidR="000C4015">
        <w:t xml:space="preserve">wel de </w:t>
      </w:r>
      <w:r w:rsidR="000C4015" w:rsidRPr="000C4015">
        <w:rPr>
          <w:b/>
        </w:rPr>
        <w:t>JA</w:t>
      </w:r>
      <w:r w:rsidR="000C4015">
        <w:t xml:space="preserve"> - hier vermeld voor enkel diegenen die kiez</w:t>
      </w:r>
      <w:r w:rsidR="0055094B">
        <w:t>en voor 7</w:t>
      </w:r>
      <w:r w:rsidR="000C4015">
        <w:t xml:space="preserve"> januari - te omcirkelen.)</w:t>
      </w:r>
      <w:r w:rsidR="00D5041D">
        <w:br/>
        <w:t xml:space="preserve">Bij het intekenen op deze domiciliëring zal de datum van de </w:t>
      </w:r>
      <w:r w:rsidR="00D5041D" w:rsidRPr="000118FB">
        <w:rPr>
          <w:u w:val="single"/>
        </w:rPr>
        <w:t>eerste</w:t>
      </w:r>
      <w:r w:rsidR="00D5041D">
        <w:t xml:space="preserve"> invordering uiteraard bepaald worden door de datum van intekening. U wordt hierv</w:t>
      </w:r>
      <w:r w:rsidR="002A1090">
        <w:t>an</w:t>
      </w:r>
      <w:r w:rsidR="00D5041D">
        <w:t xml:space="preserve"> </w:t>
      </w:r>
      <w:r w:rsidR="00D5041D">
        <w:rPr>
          <w:u w:val="single"/>
        </w:rPr>
        <w:t>voorafgaandelijk</w:t>
      </w:r>
      <w:r w:rsidR="00D5041D">
        <w:t xml:space="preserve"> bericht.</w:t>
      </w:r>
    </w:p>
    <w:p w:rsidR="00191310" w:rsidRDefault="00191310" w:rsidP="00BB0B9C">
      <w:pPr>
        <w:rPr>
          <w:b/>
          <w:u w:val="single"/>
        </w:rPr>
      </w:pPr>
    </w:p>
    <w:p w:rsidR="001010CD" w:rsidRDefault="001010CD" w:rsidP="00BB0B9C">
      <w:r>
        <w:rPr>
          <w:b/>
          <w:u w:val="single"/>
        </w:rPr>
        <w:t>Gegevens lid</w:t>
      </w:r>
      <w:r>
        <w:rPr>
          <w:b/>
        </w:rPr>
        <w:t>:</w:t>
      </w:r>
    </w:p>
    <w:p w:rsidR="001010CD" w:rsidRDefault="000C4536" w:rsidP="00BB0B9C">
      <w:r>
        <w:t>---------------------------------------------------------------------------------------</w:t>
      </w:r>
      <w:r w:rsidR="0006543F">
        <w:br/>
      </w:r>
      <w:r>
        <w:t>---------------------------------------------------------------------------------------</w:t>
      </w:r>
      <w:r w:rsidR="00FC50F7">
        <w:br/>
      </w:r>
      <w:r>
        <w:t>……………………………………………………………………………………………………….</w:t>
      </w:r>
      <w:r w:rsidR="001010CD">
        <w:rPr>
          <w:u w:val="single"/>
        </w:rPr>
        <w:br/>
      </w:r>
      <w:r w:rsidR="001010CD">
        <w:t>Rekeningnummer: …………………………………………………………………………</w:t>
      </w:r>
      <w:r w:rsidR="00F92773">
        <w:br/>
        <w:t>BIC-code van de bank: …………………………………………………………………..</w:t>
      </w:r>
      <w:r w:rsidR="001010CD">
        <w:br/>
      </w:r>
    </w:p>
    <w:p w:rsidR="001010CD" w:rsidRPr="001010CD" w:rsidRDefault="001010CD" w:rsidP="005E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1010CD">
        <w:t>Door dit mandaatdocument te handtekenen</w:t>
      </w:r>
      <w:r w:rsidR="007318AD">
        <w:rPr>
          <w:rStyle w:val="Eindnootmarkering"/>
        </w:rPr>
        <w:endnoteReference w:id="1"/>
      </w:r>
      <w:r w:rsidRPr="001010CD">
        <w:t xml:space="preserve"> geeft u de toestemming aan</w:t>
      </w:r>
    </w:p>
    <w:p w:rsidR="001010CD" w:rsidRDefault="001010CD" w:rsidP="005E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1010CD">
        <w:t>- de schuldeiser om invorderingen te sturen naar uw bank teneinde uw</w:t>
      </w:r>
      <w:r>
        <w:t xml:space="preserve"> </w:t>
      </w:r>
      <w:r w:rsidRPr="001010CD">
        <w:t>rekening te debiteren</w:t>
      </w:r>
      <w:r w:rsidR="00D630AB">
        <w:t xml:space="preserve"> van de som gelijk</w:t>
      </w:r>
      <w:r w:rsidR="00D630AB">
        <w:br/>
        <w:t xml:space="preserve">  aan de jaarlijkse lidmaatschapsbijdrage.</w:t>
      </w:r>
    </w:p>
    <w:p w:rsidR="001010CD" w:rsidRDefault="001010CD" w:rsidP="005E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1010CD">
        <w:t>- uw bank om uw rekening te debiteren naargelang de instructies</w:t>
      </w:r>
      <w:r>
        <w:t xml:space="preserve"> ontvangen van de schuldeiser</w:t>
      </w:r>
    </w:p>
    <w:p w:rsidR="005E003E" w:rsidRDefault="005E003E" w:rsidP="005E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</w:p>
    <w:p w:rsidR="005E003E" w:rsidRDefault="005E003E" w:rsidP="00F9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>
        <w:t>Handtekening</w:t>
      </w:r>
    </w:p>
    <w:p w:rsidR="007318AD" w:rsidRDefault="007318AD" w:rsidP="00F9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</w:p>
    <w:p w:rsidR="005E003E" w:rsidRDefault="005E003E" w:rsidP="005E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</w:p>
    <w:p w:rsidR="005E003E" w:rsidRDefault="005E003E" w:rsidP="005E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</w:p>
    <w:p w:rsidR="005E003E" w:rsidRDefault="005E003E" w:rsidP="005E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>
        <w:t>Datum: ……………</w:t>
      </w:r>
      <w:r>
        <w:br/>
        <w:t>Plaats: ……………………………………………..</w:t>
      </w:r>
      <w:r>
        <w:br/>
        <w:t>Reden van betaling: Lidmaatschapsbijdrage VE</w:t>
      </w:r>
    </w:p>
    <w:p w:rsidR="00F92773" w:rsidRDefault="00F92773" w:rsidP="005E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</w:p>
    <w:p w:rsidR="00F92773" w:rsidRPr="007318AD" w:rsidRDefault="00F92773" w:rsidP="00F9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318AD">
        <w:rPr>
          <w:sz w:val="20"/>
          <w:szCs w:val="20"/>
        </w:rPr>
        <w:t>Onder bepaalde voorwaarden heeft u het recht om een terugbetaling van een domiciliëring aan uw bank te vragen.</w:t>
      </w:r>
    </w:p>
    <w:p w:rsidR="00F92773" w:rsidRPr="007318AD" w:rsidRDefault="00F92773" w:rsidP="00F9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318AD">
        <w:rPr>
          <w:sz w:val="20"/>
          <w:szCs w:val="20"/>
        </w:rPr>
        <w:t>De termijn om uw terugbetaling te vragen vervalt in principe 8 weken nadat het bedrag van uw rekening werd gedebiteerd.</w:t>
      </w:r>
    </w:p>
    <w:p w:rsidR="00BB0B9C" w:rsidRPr="007318AD" w:rsidRDefault="00F92773" w:rsidP="00550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318AD">
        <w:rPr>
          <w:sz w:val="20"/>
          <w:szCs w:val="20"/>
        </w:rPr>
        <w:t>Uw bank verstrekt u graag meer informatie over uw rechten en verplichtingen.</w:t>
      </w:r>
    </w:p>
    <w:sectPr w:rsidR="00BB0B9C" w:rsidRPr="007318AD" w:rsidSect="00F92773">
      <w:pgSz w:w="11906" w:h="16838"/>
      <w:pgMar w:top="141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CE" w:rsidRDefault="00AA47CE" w:rsidP="002A1090">
      <w:pPr>
        <w:spacing w:after="0" w:line="240" w:lineRule="auto"/>
      </w:pPr>
      <w:r>
        <w:separator/>
      </w:r>
    </w:p>
  </w:endnote>
  <w:endnote w:type="continuationSeparator" w:id="0">
    <w:p w:rsidR="00AA47CE" w:rsidRDefault="00AA47CE" w:rsidP="002A1090">
      <w:pPr>
        <w:spacing w:after="0" w:line="240" w:lineRule="auto"/>
      </w:pPr>
      <w:r>
        <w:continuationSeparator/>
      </w:r>
    </w:p>
  </w:endnote>
  <w:endnote w:id="1">
    <w:p w:rsidR="007318AD" w:rsidRDefault="007318AD">
      <w:pPr>
        <w:pStyle w:val="Eindnoottekst"/>
      </w:pPr>
      <w:r>
        <w:rPr>
          <w:rStyle w:val="Eindnootmarkering"/>
        </w:rPr>
        <w:endnoteRef/>
      </w:r>
      <w:r>
        <w:t xml:space="preserve"> Deze domiciliëringsopdracht kan te</w:t>
      </w:r>
      <w:r w:rsidR="000118FB">
        <w:t>n alle</w:t>
      </w:r>
      <w:r>
        <w:t xml:space="preserve"> tijde opgezegd worden via mail of andere kanalen.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CE" w:rsidRDefault="00AA47CE" w:rsidP="002A1090">
      <w:pPr>
        <w:spacing w:after="0" w:line="240" w:lineRule="auto"/>
      </w:pPr>
      <w:r>
        <w:separator/>
      </w:r>
    </w:p>
  </w:footnote>
  <w:footnote w:type="continuationSeparator" w:id="0">
    <w:p w:rsidR="00AA47CE" w:rsidRDefault="00AA47CE" w:rsidP="002A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06BEA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9C"/>
    <w:rsid w:val="00010226"/>
    <w:rsid w:val="000118FB"/>
    <w:rsid w:val="00014F42"/>
    <w:rsid w:val="0006543F"/>
    <w:rsid w:val="00075D33"/>
    <w:rsid w:val="000C4015"/>
    <w:rsid w:val="000C4536"/>
    <w:rsid w:val="000E5C17"/>
    <w:rsid w:val="001010CD"/>
    <w:rsid w:val="00102C6E"/>
    <w:rsid w:val="00120A56"/>
    <w:rsid w:val="00120E01"/>
    <w:rsid w:val="0012113F"/>
    <w:rsid w:val="00134F0D"/>
    <w:rsid w:val="00191310"/>
    <w:rsid w:val="00223B50"/>
    <w:rsid w:val="002A1090"/>
    <w:rsid w:val="00327B5E"/>
    <w:rsid w:val="00367BA9"/>
    <w:rsid w:val="003A350C"/>
    <w:rsid w:val="00412F6B"/>
    <w:rsid w:val="00492C9F"/>
    <w:rsid w:val="004A05D2"/>
    <w:rsid w:val="004A227F"/>
    <w:rsid w:val="004B19A2"/>
    <w:rsid w:val="004D0EB8"/>
    <w:rsid w:val="004F5D2E"/>
    <w:rsid w:val="0055094B"/>
    <w:rsid w:val="00564DD0"/>
    <w:rsid w:val="00577FFA"/>
    <w:rsid w:val="005E003E"/>
    <w:rsid w:val="005E5555"/>
    <w:rsid w:val="00616B69"/>
    <w:rsid w:val="00624371"/>
    <w:rsid w:val="00642AF0"/>
    <w:rsid w:val="006D0138"/>
    <w:rsid w:val="007318AD"/>
    <w:rsid w:val="007646CD"/>
    <w:rsid w:val="00777953"/>
    <w:rsid w:val="00836602"/>
    <w:rsid w:val="008B256E"/>
    <w:rsid w:val="008D58DB"/>
    <w:rsid w:val="00904A97"/>
    <w:rsid w:val="00930B1F"/>
    <w:rsid w:val="00941181"/>
    <w:rsid w:val="009C6A99"/>
    <w:rsid w:val="009D7DC1"/>
    <w:rsid w:val="009F7020"/>
    <w:rsid w:val="00A21036"/>
    <w:rsid w:val="00AA47CE"/>
    <w:rsid w:val="00AB0F86"/>
    <w:rsid w:val="00B724D7"/>
    <w:rsid w:val="00B97985"/>
    <w:rsid w:val="00BB0B9C"/>
    <w:rsid w:val="00C158F7"/>
    <w:rsid w:val="00C553CF"/>
    <w:rsid w:val="00C8309B"/>
    <w:rsid w:val="00D5041D"/>
    <w:rsid w:val="00D630AB"/>
    <w:rsid w:val="00D65696"/>
    <w:rsid w:val="00D946E7"/>
    <w:rsid w:val="00DB5A15"/>
    <w:rsid w:val="00E04ED0"/>
    <w:rsid w:val="00EB4B3F"/>
    <w:rsid w:val="00EC57AE"/>
    <w:rsid w:val="00EE0252"/>
    <w:rsid w:val="00F72B0A"/>
    <w:rsid w:val="00F92773"/>
    <w:rsid w:val="00F95600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E55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C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C57AE"/>
    <w:rPr>
      <w:rFonts w:ascii="Tahoma" w:hAnsi="Tahoma" w:cs="Tahoma"/>
      <w:sz w:val="16"/>
      <w:szCs w:val="16"/>
    </w:rPr>
  </w:style>
  <w:style w:type="paragraph" w:styleId="Eindnoottekst">
    <w:name w:val="endnote text"/>
    <w:basedOn w:val="Normaal"/>
    <w:link w:val="EindnoottekstTeken"/>
    <w:uiPriority w:val="99"/>
    <w:unhideWhenUsed/>
    <w:rsid w:val="002A1090"/>
    <w:pPr>
      <w:spacing w:after="0" w:line="240" w:lineRule="auto"/>
    </w:pPr>
    <w:rPr>
      <w:sz w:val="20"/>
      <w:szCs w:val="20"/>
    </w:rPr>
  </w:style>
  <w:style w:type="character" w:customStyle="1" w:styleId="EindnoottekstTeken">
    <w:name w:val="Eindnoottekst Teken"/>
    <w:basedOn w:val="Standaardalinea-lettertype"/>
    <w:link w:val="Eindnoottekst"/>
    <w:uiPriority w:val="99"/>
    <w:rsid w:val="002A109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2A1090"/>
    <w:rPr>
      <w:vertAlign w:val="superscript"/>
    </w:rPr>
  </w:style>
  <w:style w:type="paragraph" w:styleId="Lijstopsomteken">
    <w:name w:val="List Bullet"/>
    <w:basedOn w:val="Normaal"/>
    <w:uiPriority w:val="99"/>
    <w:unhideWhenUsed/>
    <w:rsid w:val="004A05D2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E55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C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C57AE"/>
    <w:rPr>
      <w:rFonts w:ascii="Tahoma" w:hAnsi="Tahoma" w:cs="Tahoma"/>
      <w:sz w:val="16"/>
      <w:szCs w:val="16"/>
    </w:rPr>
  </w:style>
  <w:style w:type="paragraph" w:styleId="Eindnoottekst">
    <w:name w:val="endnote text"/>
    <w:basedOn w:val="Normaal"/>
    <w:link w:val="EindnoottekstTeken"/>
    <w:uiPriority w:val="99"/>
    <w:unhideWhenUsed/>
    <w:rsid w:val="002A1090"/>
    <w:pPr>
      <w:spacing w:after="0" w:line="240" w:lineRule="auto"/>
    </w:pPr>
    <w:rPr>
      <w:sz w:val="20"/>
      <w:szCs w:val="20"/>
    </w:rPr>
  </w:style>
  <w:style w:type="character" w:customStyle="1" w:styleId="EindnoottekstTeken">
    <w:name w:val="Eindnoottekst Teken"/>
    <w:basedOn w:val="Standaardalinea-lettertype"/>
    <w:link w:val="Eindnoottekst"/>
    <w:uiPriority w:val="99"/>
    <w:rsid w:val="002A109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2A1090"/>
    <w:rPr>
      <w:vertAlign w:val="superscript"/>
    </w:rPr>
  </w:style>
  <w:style w:type="paragraph" w:styleId="Lijstopsomteken">
    <w:name w:val="List Bullet"/>
    <w:basedOn w:val="Normaal"/>
    <w:uiPriority w:val="99"/>
    <w:unhideWhenUsed/>
    <w:rsid w:val="004A05D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C3CEC-41A8-024E-9BB8-605A14D3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Marc en Greet Coulier-Pype</cp:lastModifiedBy>
  <cp:revision>2</cp:revision>
  <cp:lastPrinted>2014-12-09T14:30:00Z</cp:lastPrinted>
  <dcterms:created xsi:type="dcterms:W3CDTF">2014-12-28T17:13:00Z</dcterms:created>
  <dcterms:modified xsi:type="dcterms:W3CDTF">2014-12-28T17:13:00Z</dcterms:modified>
</cp:coreProperties>
</file>